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hAnsi="Arial" w:cs="Arial"/>
                <w:b/>
                <w:sz w:val="18"/>
                <w:szCs w:val="18"/>
              </w:rPr>
            </w:r>
            <w:r w:rsidR="009A6F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hAnsi="Arial" w:cs="Arial"/>
                <w:b/>
                <w:sz w:val="18"/>
                <w:szCs w:val="18"/>
              </w:rPr>
            </w:r>
            <w:r w:rsidR="009A6F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9A6F5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9A6F5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9A6F5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9A6F5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</w:r>
            <w:r w:rsidR="009A6F5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0B453240" w:rsidR="00941B31" w:rsidRPr="00EB5780" w:rsidRDefault="00941B31" w:rsidP="0033258C">
            <w:pPr>
              <w:tabs>
                <w:tab w:val="left" w:pos="1134"/>
              </w:tabs>
              <w:spacing w:before="60" w:after="60"/>
              <w:ind w:left="974" w:hanging="2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258C">
              <w:rPr>
                <w:rFonts w:ascii="Arial" w:hAnsi="Arial" w:cs="Arial"/>
                <w:sz w:val="18"/>
                <w:szCs w:val="18"/>
              </w:rPr>
              <w:tab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EBDF244" w:rsidR="00941B31" w:rsidRPr="00EB5780" w:rsidRDefault="00941B31" w:rsidP="0033258C">
            <w:pPr>
              <w:tabs>
                <w:tab w:val="left" w:pos="1063"/>
              </w:tabs>
              <w:spacing w:before="60" w:after="60"/>
              <w:ind w:left="974" w:hanging="2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258C">
              <w:rPr>
                <w:rFonts w:ascii="Arial" w:hAnsi="Arial" w:cs="Arial"/>
                <w:sz w:val="18"/>
                <w:szCs w:val="18"/>
              </w:rPr>
              <w:tab/>
            </w:r>
            <w:r w:rsidRPr="00EB5780">
              <w:rPr>
                <w:rFonts w:ascii="Arial" w:hAnsi="Arial" w:cs="Arial"/>
                <w:sz w:val="18"/>
                <w:szCs w:val="18"/>
              </w:rPr>
              <w:t>L’entreprise n’est pas sous la protection de la Loi sur les arrangements avec les créanciers des compagnies ou de la Loi sur la faillite et l’insolvabilité.</w:t>
            </w:r>
          </w:p>
          <w:p w14:paraId="19A34A82" w14:textId="2DC5E7D8" w:rsidR="00941B31" w:rsidRPr="00EB5780" w:rsidRDefault="00941B31" w:rsidP="0033258C">
            <w:pPr>
              <w:tabs>
                <w:tab w:val="left" w:pos="1134"/>
              </w:tabs>
              <w:spacing w:before="60" w:after="60"/>
              <w:ind w:left="974" w:hanging="2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258C">
              <w:rPr>
                <w:rFonts w:ascii="Arial" w:hAnsi="Arial" w:cs="Arial"/>
                <w:sz w:val="18"/>
                <w:szCs w:val="18"/>
              </w:rPr>
              <w:tab/>
            </w:r>
            <w:r w:rsidRPr="00EB5780">
              <w:rPr>
                <w:rFonts w:ascii="Arial" w:hAnsi="Arial" w:cs="Arial"/>
                <w:sz w:val="18"/>
                <w:szCs w:val="18"/>
              </w:rPr>
              <w:t>L’entreprise est fermée temporairement, susceptible de fermer ou montre des signes avant-coureurs de fermeture.</w:t>
            </w:r>
          </w:p>
          <w:p w14:paraId="286E15A6" w14:textId="13705A25" w:rsidR="00941B31" w:rsidRPr="00EB5780" w:rsidRDefault="00941B31" w:rsidP="0033258C">
            <w:pPr>
              <w:tabs>
                <w:tab w:val="left" w:pos="1134"/>
              </w:tabs>
              <w:spacing w:before="60" w:after="60"/>
              <w:ind w:left="974" w:hanging="2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258C">
              <w:rPr>
                <w:rFonts w:ascii="Arial" w:hAnsi="Arial" w:cs="Arial"/>
                <w:sz w:val="18"/>
                <w:szCs w:val="18"/>
              </w:rPr>
              <w:tab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02F7CA2D" w:rsidR="00941B31" w:rsidRDefault="00941B31" w:rsidP="0033258C">
            <w:pPr>
              <w:tabs>
                <w:tab w:val="left" w:pos="1134"/>
              </w:tabs>
              <w:spacing w:before="60" w:after="60"/>
              <w:ind w:left="974" w:hanging="2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258C">
              <w:rPr>
                <w:rFonts w:ascii="Arial" w:hAnsi="Arial" w:cs="Arial"/>
                <w:sz w:val="18"/>
                <w:szCs w:val="18"/>
              </w:rPr>
              <w:tab/>
            </w:r>
            <w:r w:rsidRPr="00EB5780">
              <w:rPr>
                <w:rFonts w:ascii="Arial" w:hAnsi="Arial" w:cs="Arial"/>
                <w:sz w:val="18"/>
                <w:szCs w:val="18"/>
              </w:rPr>
              <w:t>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7925F13C" w14:textId="4C988F83" w:rsidR="0033258C" w:rsidRPr="0033258C" w:rsidRDefault="0033258C" w:rsidP="0033258C">
            <w:pPr>
              <w:tabs>
                <w:tab w:val="left" w:pos="1134"/>
              </w:tabs>
              <w:spacing w:before="60" w:after="120"/>
              <w:ind w:left="974" w:hanging="268"/>
              <w:rPr>
                <w:rFonts w:ascii="Arial" w:hAnsi="Arial" w:cs="Arial"/>
                <w:sz w:val="18"/>
                <w:szCs w:val="18"/>
              </w:rPr>
            </w:pPr>
            <w:r w:rsidRPr="003325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5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258C">
              <w:rPr>
                <w:rFonts w:ascii="Arial" w:hAnsi="Arial" w:cs="Arial"/>
                <w:sz w:val="18"/>
                <w:szCs w:val="18"/>
              </w:rPr>
            </w:r>
            <w:r w:rsidRPr="003325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58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3258C">
              <w:rPr>
                <w:rFonts w:ascii="Arial" w:hAnsi="Arial" w:cs="Arial"/>
                <w:sz w:val="18"/>
                <w:szCs w:val="18"/>
              </w:rPr>
              <w:t>L’entreprise, les actionnaires et les administrateurs n’ont aucune dette ni aucuns arrérages fiscaux ou avis de cotisation en cours aux niveaux fédéral, provincial et municipal (impôts, taxes, DAS, etc.).</w:t>
            </w:r>
          </w:p>
          <w:p w14:paraId="3FA48F7F" w14:textId="3CAA191A" w:rsidR="0033258C" w:rsidRPr="0033258C" w:rsidRDefault="0033258C" w:rsidP="0033258C">
            <w:pPr>
              <w:tabs>
                <w:tab w:val="left" w:pos="1134"/>
              </w:tabs>
              <w:spacing w:before="60" w:after="120"/>
              <w:ind w:left="974" w:hanging="268"/>
              <w:rPr>
                <w:rFonts w:ascii="Arial" w:hAnsi="Arial" w:cs="Arial"/>
                <w:sz w:val="18"/>
                <w:szCs w:val="18"/>
              </w:rPr>
            </w:pPr>
            <w:r w:rsidRPr="003325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5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258C">
              <w:rPr>
                <w:rFonts w:ascii="Arial" w:hAnsi="Arial" w:cs="Arial"/>
                <w:sz w:val="18"/>
                <w:szCs w:val="18"/>
              </w:rPr>
            </w:r>
            <w:r w:rsidRPr="003325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58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3258C">
              <w:rPr>
                <w:rFonts w:ascii="Arial" w:hAnsi="Arial" w:cs="Arial"/>
                <w:sz w:val="18"/>
                <w:szCs w:val="18"/>
              </w:rPr>
              <w:t>L’entreprise, les actionnaires et les administrateurs ne font l’objet d’aucune poursuite judiciaire ou litige commercial de quelque nature que ce soit.</w:t>
            </w:r>
          </w:p>
          <w:p w14:paraId="108C8062" w14:textId="48815217" w:rsidR="0033258C" w:rsidRPr="0033258C" w:rsidRDefault="0033258C" w:rsidP="0033258C">
            <w:pPr>
              <w:tabs>
                <w:tab w:val="left" w:pos="1134"/>
              </w:tabs>
              <w:spacing w:before="60" w:after="120"/>
              <w:ind w:left="974" w:hanging="268"/>
              <w:rPr>
                <w:rFonts w:ascii="Arial" w:hAnsi="Arial" w:cs="Arial"/>
                <w:sz w:val="18"/>
                <w:szCs w:val="18"/>
              </w:rPr>
            </w:pPr>
            <w:r w:rsidRPr="003325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5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258C">
              <w:rPr>
                <w:rFonts w:ascii="Arial" w:hAnsi="Arial" w:cs="Arial"/>
                <w:sz w:val="18"/>
                <w:szCs w:val="18"/>
              </w:rPr>
            </w:r>
            <w:r w:rsidRPr="003325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58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3258C">
              <w:rPr>
                <w:rFonts w:ascii="Arial" w:hAnsi="Arial" w:cs="Arial"/>
                <w:sz w:val="18"/>
                <w:szCs w:val="18"/>
              </w:rPr>
              <w:t>Aucune des déclarations faites aux présentes ou documents transmis ne contient une information fausse ou trompeuse.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F5A">
              <w:rPr>
                <w:rFonts w:ascii="Arial" w:hAnsi="Arial" w:cs="Arial"/>
                <w:sz w:val="18"/>
                <w:szCs w:val="18"/>
              </w:rPr>
            </w:r>
            <w:r w:rsidR="009A6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11"/>
      <w:footerReference w:type="default" r:id="rId12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C0064" w14:textId="77777777" w:rsidR="009A6F5A" w:rsidRDefault="009A6F5A" w:rsidP="002503A6">
      <w:r>
        <w:separator/>
      </w:r>
    </w:p>
  </w:endnote>
  <w:endnote w:type="continuationSeparator" w:id="0">
    <w:p w14:paraId="2D121205" w14:textId="77777777" w:rsidR="009A6F5A" w:rsidRDefault="009A6F5A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7F2ED4" w:rsidRPr="00FB2643" w:rsidRDefault="007F2ED4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B0E8B" w14:textId="77777777" w:rsidR="009A6F5A" w:rsidRDefault="009A6F5A" w:rsidP="002503A6">
      <w:r>
        <w:separator/>
      </w:r>
    </w:p>
  </w:footnote>
  <w:footnote w:type="continuationSeparator" w:id="0">
    <w:p w14:paraId="7369BB2A" w14:textId="77777777" w:rsidR="009A6F5A" w:rsidRDefault="009A6F5A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28D9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proofErr w:type="gramStart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</w:t>
    </w:r>
    <w:proofErr w:type="gramEnd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moyennes entreprises</w:t>
    </w:r>
  </w:p>
  <w:p w14:paraId="03CD866F" w14:textId="77777777" w:rsidR="007F2ED4" w:rsidRPr="00460729" w:rsidRDefault="007F2ED4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7F2ED4" w:rsidRPr="002503A6" w:rsidRDefault="007F2ED4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8kDv3uDOHnVVoc9vlU6og6USi0fISE2a2LTgBXVT3m9qs5ndkLWoJnHFw3OJCbKZAThPoidBrXKkagbTcRfQ==" w:salt="t73j1Zhzh6sPkAK//jH8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561D2"/>
    <w:rsid w:val="00073ED3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412C6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3258C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A6F5A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3363A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946D223BE548A92D4D0E1A82D49E" ma:contentTypeVersion="15" ma:contentTypeDescription="Crée un document." ma:contentTypeScope="" ma:versionID="b0bbcb127aae39118c86c4df487f7d36">
  <xsd:schema xmlns:xsd="http://www.w3.org/2001/XMLSchema" xmlns:xs="http://www.w3.org/2001/XMLSchema" xmlns:p="http://schemas.microsoft.com/office/2006/metadata/properties" xmlns:ns2="188af3f2-be52-42f6-9e83-b0bfb3c9434b" xmlns:ns3="c1caa43c-c84d-4569-8995-29e2a253a0a7" targetNamespace="http://schemas.microsoft.com/office/2006/metadata/properties" ma:root="true" ma:fieldsID="8aecb67d7deec87605f6eae5ec0758ed" ns2:_="" ns3:_="">
    <xsd:import namespace="188af3f2-be52-42f6-9e83-b0bfb3c9434b"/>
    <xsd:import namespace="c1caa43c-c84d-4569-8995-29e2a253a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f3f2-be52-42f6-9e83-b0bfb3c9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a43c-c84d-4569-8995-29e2a253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8A7F4-C867-4CD5-A3C0-6E8D639BB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688D2-6805-489E-9C5E-BC01E3E0B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af3f2-be52-42f6-9e83-b0bfb3c9434b"/>
    <ds:schemaRef ds:uri="c1caa43c-c84d-4569-8995-29e2a253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C332A-EB62-4AD2-B410-D4F64BE46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F737AC-3A21-4E56-83DC-598478231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1653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Chantal Bertrand</cp:lastModifiedBy>
  <cp:revision>3</cp:revision>
  <dcterms:created xsi:type="dcterms:W3CDTF">2021-03-23T19:21:00Z</dcterms:created>
  <dcterms:modified xsi:type="dcterms:W3CDTF">2021-03-23T19:43:00Z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0x0101001DB6946D223BE548A92D4D0E1A82D49E</vt:lpwstr>
  </property>
</Properties>
</file>